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A" w:rsidRPr="003F544A" w:rsidRDefault="003F544A" w:rsidP="003F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44A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МІНІСТЕРСТВО ОСВІТИ І НАУКИ УКРАЇНИ</w:t>
      </w:r>
      <w:r w:rsidRPr="003F54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ДЕРЖАВНА СЛУЖБА УКРАЇНИ </w:t>
      </w:r>
      <w:proofErr w:type="gramStart"/>
      <w:r w:rsidRPr="003F544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3F5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НАДЗВИЧАЙНИХ СИТУАЦІЙ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ЛИСТ</w:t>
      </w:r>
    </w:p>
    <w:p w:rsidR="003F544A" w:rsidRPr="003F544A" w:rsidRDefault="003F544A" w:rsidP="003F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4A">
        <w:rPr>
          <w:rFonts w:ascii="Times New Roman" w:eastAsia="Times New Roman" w:hAnsi="Times New Roman" w:cs="Times New Roman"/>
          <w:b/>
          <w:bCs/>
          <w:sz w:val="24"/>
          <w:szCs w:val="24"/>
        </w:rPr>
        <w:t>від 05.02.2015 р. N 1/9-55/02-1645/12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департаментів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) освіти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I - IV </w:t>
      </w:r>
      <w:proofErr w:type="spellStart"/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>івнів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акредитації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начальникам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головних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</w:p>
    <w:p w:rsidR="003F544A" w:rsidRPr="003F544A" w:rsidRDefault="003F544A" w:rsidP="003F5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Про заходи</w:t>
      </w:r>
      <w:proofErr w:type="gram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безпеки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можливі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ризики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виникнення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терористичних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актів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диверсій</w:t>
      </w:r>
      <w:proofErr w:type="spellEnd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b/>
          <w:bCs/>
          <w:sz w:val="36"/>
          <w:szCs w:val="36"/>
        </w:rPr>
        <w:t>мінування</w:t>
      </w:r>
      <w:proofErr w:type="spellEnd"/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служба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можливим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загрозам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життю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здоров'ю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навчально-виховного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просить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роз'яснювальної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про порядок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терористичних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диверсій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>інування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небезпек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посилення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пильності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>ідозрілих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транспортних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викликає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підозру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відпрацювання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вибухонебезпечних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предметі</w:t>
      </w:r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травмованим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потерпілим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підрозділів</w:t>
      </w:r>
      <w:proofErr w:type="spellEnd"/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>ержавної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навчально-методичних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науки до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ускладнення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обстановки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доручаємо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у межах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top" w:history="1"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постановою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від 16 листопада 2001 р. N 1567</w:t>
        </w:r>
      </w:hyperlink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та у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рекомендованих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листом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науки від 28.04.2014 р. N 1/9-226.</w:t>
      </w:r>
    </w:p>
    <w:p w:rsidR="003F544A" w:rsidRPr="003F544A" w:rsidRDefault="003F544A" w:rsidP="003F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lastRenderedPageBreak/>
        <w:t>Взяти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top" w:history="1"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розпорядженням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від 26 </w:t>
        </w:r>
        <w:proofErr w:type="spellStart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січня</w:t>
        </w:r>
        <w:proofErr w:type="spellEnd"/>
        <w:r w:rsidRPr="003F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2015 р. N 48-р</w:t>
        </w:r>
      </w:hyperlink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Державній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службі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органам разом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лютого -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2015 року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перевірок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пунктів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захисних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планів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особливий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планів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44A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3F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44A" w:rsidRPr="003F544A" w:rsidRDefault="003F544A" w:rsidP="003F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3F544A" w:rsidRPr="003F544A" w:rsidTr="003F544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F544A" w:rsidRPr="003F544A" w:rsidRDefault="003F544A" w:rsidP="003F5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Міністра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освіти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3F544A" w:rsidRPr="003F544A" w:rsidRDefault="003F544A" w:rsidP="003F5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С.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Дніпров</w:t>
            </w:r>
            <w:proofErr w:type="spellEnd"/>
          </w:p>
        </w:tc>
      </w:tr>
      <w:tr w:rsidR="003F544A" w:rsidRPr="003F544A" w:rsidTr="003F544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F544A" w:rsidRPr="003F544A" w:rsidRDefault="003F544A" w:rsidP="003F5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Перший заступник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Голови</w:t>
            </w:r>
            <w:proofErr w:type="spellEnd"/>
            <w:proofErr w:type="gram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ержавної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служби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надзвичайних</w:t>
            </w:r>
            <w:proofErr w:type="spellEnd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ситуацій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3F544A" w:rsidRPr="003F544A" w:rsidRDefault="003F544A" w:rsidP="003F5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Бойко</w:t>
            </w:r>
          </w:p>
        </w:tc>
      </w:tr>
    </w:tbl>
    <w:p w:rsidR="002C678B" w:rsidRDefault="002C678B"/>
    <w:sectPr w:rsidR="002C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44A"/>
    <w:rsid w:val="002C678B"/>
    <w:rsid w:val="003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4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3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3F544A"/>
  </w:style>
  <w:style w:type="paragraph" w:customStyle="1" w:styleId="tl">
    <w:name w:val="tl"/>
    <w:basedOn w:val="a"/>
    <w:rsid w:val="003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3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54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R150048.html" TargetMode="External"/><Relationship Id="rId5" Type="http://schemas.openxmlformats.org/officeDocument/2006/relationships/hyperlink" Target="http://search.ligazakon.ua/l_doc2.nsf/link1/KP011567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>UO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3</cp:revision>
  <dcterms:created xsi:type="dcterms:W3CDTF">2015-02-12T06:58:00Z</dcterms:created>
  <dcterms:modified xsi:type="dcterms:W3CDTF">2015-02-12T06:58:00Z</dcterms:modified>
</cp:coreProperties>
</file>